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2" w:rsidRDefault="001407AD" w:rsidP="001407AD">
      <w:pPr>
        <w:rPr>
          <w:lang w:val="en"/>
        </w:rPr>
      </w:pPr>
      <w:r w:rsidRPr="001407AD">
        <w:rPr>
          <w:lang w:val="en"/>
        </w:rPr>
        <w:t>The ocean occupies over 70% of the Earth’s surface. Surface waters are constantly in motion, and these circulation patterns exert a strong effect on global and regional climate and weather. Winds set up by differences in solar heating drive the ocean’s surface currents. The Earth’s rotation (</w:t>
      </w:r>
      <w:proofErr w:type="spellStart"/>
      <w:r w:rsidRPr="001407AD">
        <w:rPr>
          <w:lang w:val="en"/>
        </w:rPr>
        <w:t>Coriolis</w:t>
      </w:r>
      <w:proofErr w:type="spellEnd"/>
      <w:r w:rsidRPr="001407AD">
        <w:rPr>
          <w:lang w:val="en"/>
        </w:rPr>
        <w:t xml:space="preserve"> </w:t>
      </w:r>
      <w:proofErr w:type="gramStart"/>
      <w:r w:rsidRPr="001407AD">
        <w:rPr>
          <w:lang w:val="en"/>
        </w:rPr>
        <w:t>effect</w:t>
      </w:r>
      <w:proofErr w:type="gramEnd"/>
      <w:r w:rsidRPr="001407AD">
        <w:rPr>
          <w:lang w:val="en"/>
        </w:rPr>
        <w:t>) and coasts shape the circulation. The deep circulation of the global ocean is driven by density differences between the cold Polar Regions and the rest of the ocean. Warm, salty water delivered to the Polar Regions is cooled, forming dense water that sinks to the deeps and then spreads throughout the world ocean. The interaction between the atmosphere and the ocean creates year-to-year changes that can have strong effects on our weather. One of the better-known changes is El Nino/La Nina Southern Oscillation, (ENSO), which results from fluctuations in wind and ocean surface temperature. Now scientists use real-time data and information from observation networks to interpret ocean and estuary conditions and make predictions about weather and climate.</w:t>
      </w:r>
    </w:p>
    <w:p w:rsidR="00277863" w:rsidRDefault="00277863" w:rsidP="001407AD">
      <w:pPr>
        <w:rPr>
          <w:b/>
          <w:lang w:val="en"/>
        </w:rPr>
      </w:pPr>
      <w:r>
        <w:rPr>
          <w:b/>
          <w:lang w:val="en"/>
        </w:rPr>
        <w:t>Part 1: National Oceanic and Atmospheric Administration Data Center</w:t>
      </w:r>
    </w:p>
    <w:p w:rsidR="00277863" w:rsidRPr="00277863" w:rsidRDefault="00277863" w:rsidP="001407AD">
      <w:pPr>
        <w:rPr>
          <w:b/>
          <w:lang w:val="en"/>
        </w:rPr>
      </w:pPr>
      <w:r w:rsidRPr="00277863">
        <w:rPr>
          <w:b/>
          <w:lang w:val="en"/>
        </w:rPr>
        <w:t>Directions:</w:t>
      </w:r>
    </w:p>
    <w:p w:rsidR="00277863" w:rsidRDefault="00277863" w:rsidP="00277863">
      <w:pPr>
        <w:pStyle w:val="ListParagraph"/>
        <w:numPr>
          <w:ilvl w:val="0"/>
          <w:numId w:val="1"/>
        </w:numPr>
        <w:spacing w:after="0"/>
        <w:rPr>
          <w:bCs/>
        </w:rPr>
      </w:pPr>
      <w:r>
        <w:rPr>
          <w:bCs/>
        </w:rPr>
        <w:t>D</w:t>
      </w:r>
      <w:r w:rsidRPr="00277863">
        <w:rPr>
          <w:bCs/>
        </w:rPr>
        <w:t xml:space="preserve">efine each parameter below by using web resources (Google, </w:t>
      </w:r>
      <w:proofErr w:type="spellStart"/>
      <w:r w:rsidRPr="00277863">
        <w:rPr>
          <w:bCs/>
        </w:rPr>
        <w:t>etc</w:t>
      </w:r>
      <w:proofErr w:type="spellEnd"/>
      <w:r w:rsidRPr="00277863">
        <w:rPr>
          <w:bCs/>
        </w:rPr>
        <w:t xml:space="preserve">). </w:t>
      </w:r>
    </w:p>
    <w:p w:rsidR="00277863" w:rsidRDefault="00277863" w:rsidP="00277863">
      <w:pPr>
        <w:pStyle w:val="ListParagraph"/>
        <w:numPr>
          <w:ilvl w:val="0"/>
          <w:numId w:val="1"/>
        </w:numPr>
        <w:spacing w:after="0"/>
        <w:rPr>
          <w:bCs/>
        </w:rPr>
      </w:pPr>
      <w:r w:rsidRPr="00277863">
        <w:rPr>
          <w:bCs/>
        </w:rPr>
        <w:t xml:space="preserve">Then investigate observation networks using the </w:t>
      </w:r>
      <w:hyperlink r:id="rId9" w:history="1">
        <w:r w:rsidRPr="00277863">
          <w:rPr>
            <w:rStyle w:val="Hyperlink"/>
            <w:bCs/>
          </w:rPr>
          <w:t xml:space="preserve">National Data Buoy Center </w:t>
        </w:r>
      </w:hyperlink>
      <w:r>
        <w:rPr>
          <w:bCs/>
        </w:rPr>
        <w:t>website.</w:t>
      </w:r>
    </w:p>
    <w:p w:rsidR="00277863" w:rsidRDefault="00277863" w:rsidP="00277863">
      <w:pPr>
        <w:pStyle w:val="ListParagraph"/>
        <w:numPr>
          <w:ilvl w:val="1"/>
          <w:numId w:val="1"/>
        </w:numPr>
        <w:spacing w:after="0"/>
        <w:rPr>
          <w:bCs/>
        </w:rPr>
      </w:pPr>
      <w:r>
        <w:rPr>
          <w:bCs/>
        </w:rPr>
        <w:t>Go to the website and c</w:t>
      </w:r>
      <w:r w:rsidRPr="00277863">
        <w:rPr>
          <w:bCs/>
        </w:rPr>
        <w:t xml:space="preserve">lick on an area nearest you. </w:t>
      </w:r>
    </w:p>
    <w:p w:rsidR="00277863" w:rsidRDefault="00277863" w:rsidP="00277863">
      <w:pPr>
        <w:pStyle w:val="ListParagraph"/>
        <w:numPr>
          <w:ilvl w:val="1"/>
          <w:numId w:val="1"/>
        </w:numPr>
        <w:spacing w:after="0"/>
        <w:rPr>
          <w:bCs/>
        </w:rPr>
      </w:pPr>
      <w:r w:rsidRPr="00277863">
        <w:rPr>
          <w:bCs/>
        </w:rPr>
        <w:t xml:space="preserve">Choose a station and click on it. </w:t>
      </w:r>
    </w:p>
    <w:p w:rsidR="00277863" w:rsidRDefault="00277863" w:rsidP="00277863">
      <w:pPr>
        <w:pStyle w:val="ListParagraph"/>
        <w:numPr>
          <w:ilvl w:val="1"/>
          <w:numId w:val="1"/>
        </w:numPr>
        <w:spacing w:after="0"/>
        <w:rPr>
          <w:bCs/>
        </w:rPr>
      </w:pPr>
      <w:r>
        <w:rPr>
          <w:bCs/>
        </w:rPr>
        <w:t xml:space="preserve">Record </w:t>
      </w:r>
      <w:r w:rsidRPr="00277863">
        <w:rPr>
          <w:bCs/>
        </w:rPr>
        <w:t>the most recent data for each parameter at the station you chose</w:t>
      </w:r>
      <w:r>
        <w:rPr>
          <w:bCs/>
        </w:rPr>
        <w:t xml:space="preserve"> below</w:t>
      </w:r>
      <w:r w:rsidRPr="00277863">
        <w:rPr>
          <w:bCs/>
        </w:rPr>
        <w:t>. </w:t>
      </w:r>
    </w:p>
    <w:p w:rsidR="00277863" w:rsidRPr="00277863" w:rsidRDefault="00277863" w:rsidP="00277863">
      <w:pPr>
        <w:pStyle w:val="ListParagraph"/>
        <w:numPr>
          <w:ilvl w:val="0"/>
          <w:numId w:val="1"/>
        </w:numPr>
        <w:spacing w:after="0"/>
        <w:rPr>
          <w:bCs/>
          <w:i/>
        </w:rPr>
      </w:pPr>
      <w:r w:rsidRPr="00277863">
        <w:rPr>
          <w:bCs/>
          <w:i/>
        </w:rPr>
        <w:t>If your station doesn’t report on every parameter, click on other stations to find one that does. You may not find any station reporting certain parameters.</w:t>
      </w:r>
    </w:p>
    <w:p w:rsidR="00277863" w:rsidRDefault="00277863" w:rsidP="00E910EA">
      <w:pPr>
        <w:spacing w:after="0"/>
        <w:rPr>
          <w:b/>
          <w:bCs/>
          <w:lang w:val="en"/>
        </w:rPr>
      </w:pPr>
    </w:p>
    <w:p w:rsidR="001407AD" w:rsidRDefault="00E910EA" w:rsidP="00E910EA">
      <w:pPr>
        <w:spacing w:after="0"/>
        <w:rPr>
          <w:lang w:val="en"/>
        </w:rPr>
      </w:pPr>
      <w:r w:rsidRPr="00E910EA">
        <w:rPr>
          <w:b/>
          <w:bCs/>
          <w:lang w:val="en"/>
        </w:rPr>
        <w:t>Wind speed, gusts and direction</w:t>
      </w:r>
      <w:r w:rsidRPr="00E910EA">
        <w:rPr>
          <w:lang w:val="en"/>
        </w:rPr>
        <w:br/>
        <w:t>    Definition:</w:t>
      </w:r>
      <w:r w:rsidR="00277863" w:rsidRPr="00E910EA">
        <w:rPr>
          <w:lang w:val="en"/>
        </w:rPr>
        <w:t xml:space="preserve"> </w:t>
      </w:r>
      <w:r w:rsidRPr="00E910EA">
        <w:rPr>
          <w:lang w:val="en"/>
        </w:rPr>
        <w:br/>
        <w:t>    Data values</w:t>
      </w:r>
      <w:proofErr w:type="gramStart"/>
      <w:r w:rsidRPr="00E910EA">
        <w:rPr>
          <w:lang w:val="en"/>
        </w:rPr>
        <w:t>:</w:t>
      </w:r>
      <w:proofErr w:type="gramEnd"/>
      <w:r w:rsidRPr="00E910EA">
        <w:rPr>
          <w:lang w:val="en"/>
        </w:rPr>
        <w:br/>
      </w:r>
      <w:r w:rsidRPr="00E910EA">
        <w:rPr>
          <w:b/>
          <w:bCs/>
          <w:lang w:val="en"/>
        </w:rPr>
        <w:t>Temperature: Air &amp; water</w:t>
      </w:r>
      <w:r w:rsidRPr="00E910EA">
        <w:rPr>
          <w:lang w:val="en"/>
        </w:rPr>
        <w:br/>
        <w:t>    Definition:</w:t>
      </w:r>
      <w:r w:rsidRPr="00E910EA">
        <w:rPr>
          <w:lang w:val="en"/>
        </w:rPr>
        <w:br/>
        <w:t>    Data values:</w:t>
      </w:r>
      <w:r w:rsidRPr="00E910EA">
        <w:rPr>
          <w:lang w:val="en"/>
        </w:rPr>
        <w:br/>
      </w:r>
      <w:r w:rsidRPr="00E910EA">
        <w:rPr>
          <w:b/>
          <w:bCs/>
          <w:lang w:val="en"/>
        </w:rPr>
        <w:t>Pressure: Atmospheric, tendency</w:t>
      </w:r>
      <w:r w:rsidRPr="00E910EA">
        <w:rPr>
          <w:lang w:val="en"/>
        </w:rPr>
        <w:br/>
        <w:t>    Definition:</w:t>
      </w:r>
      <w:r w:rsidRPr="00E910EA">
        <w:rPr>
          <w:lang w:val="en"/>
        </w:rPr>
        <w:br/>
        <w:t>    Data values:</w:t>
      </w:r>
      <w:r w:rsidRPr="00E910EA">
        <w:rPr>
          <w:lang w:val="en"/>
        </w:rPr>
        <w:br/>
      </w:r>
      <w:r w:rsidRPr="00E910EA">
        <w:rPr>
          <w:b/>
          <w:bCs/>
          <w:lang w:val="en"/>
        </w:rPr>
        <w:t>Tides/Water level</w:t>
      </w:r>
      <w:r w:rsidRPr="00E910EA">
        <w:rPr>
          <w:lang w:val="en"/>
        </w:rPr>
        <w:br/>
        <w:t>    Definition:</w:t>
      </w:r>
      <w:r w:rsidRPr="00E910EA">
        <w:rPr>
          <w:lang w:val="en"/>
        </w:rPr>
        <w:br/>
        <w:t>    Data values:</w:t>
      </w:r>
      <w:r w:rsidRPr="00E910EA">
        <w:rPr>
          <w:lang w:val="en"/>
        </w:rPr>
        <w:br/>
      </w:r>
      <w:r w:rsidRPr="00E910EA">
        <w:rPr>
          <w:b/>
          <w:bCs/>
          <w:lang w:val="en"/>
        </w:rPr>
        <w:t>Waves: Height, period, direction</w:t>
      </w:r>
      <w:r w:rsidRPr="00E910EA">
        <w:rPr>
          <w:lang w:val="en"/>
        </w:rPr>
        <w:br/>
        <w:t>    Definition:</w:t>
      </w:r>
      <w:r w:rsidRPr="00E910EA">
        <w:rPr>
          <w:lang w:val="en"/>
        </w:rPr>
        <w:br/>
        <w:t>    Data values:</w:t>
      </w:r>
    </w:p>
    <w:p w:rsidR="00277863" w:rsidRDefault="00277863" w:rsidP="00322A09">
      <w:pPr>
        <w:tabs>
          <w:tab w:val="left" w:pos="270"/>
        </w:tabs>
        <w:spacing w:after="0"/>
        <w:rPr>
          <w:lang w:val="en"/>
        </w:rPr>
      </w:pPr>
    </w:p>
    <w:p w:rsidR="00277863" w:rsidRDefault="00277863" w:rsidP="00AE7705">
      <w:pPr>
        <w:tabs>
          <w:tab w:val="left" w:pos="270"/>
        </w:tabs>
        <w:rPr>
          <w:lang w:val="en"/>
        </w:rPr>
      </w:pPr>
      <w:r w:rsidRPr="00277863">
        <w:rPr>
          <w:b/>
          <w:lang w:val="en"/>
        </w:rPr>
        <w:lastRenderedPageBreak/>
        <w:t>Part 2: Center for Coastal Margin Observation &amp; Prediction SATURN Network</w:t>
      </w:r>
    </w:p>
    <w:p w:rsidR="00AE7705" w:rsidRPr="00277863" w:rsidRDefault="00AE7705" w:rsidP="00AE7705">
      <w:pPr>
        <w:rPr>
          <w:b/>
          <w:lang w:val="en"/>
        </w:rPr>
      </w:pPr>
      <w:r w:rsidRPr="00277863">
        <w:rPr>
          <w:b/>
          <w:lang w:val="en"/>
        </w:rPr>
        <w:t>Directions:</w:t>
      </w:r>
    </w:p>
    <w:p w:rsidR="00AE7705" w:rsidRDefault="00322A09" w:rsidP="00AE7705">
      <w:pPr>
        <w:pStyle w:val="ListParagraph"/>
        <w:numPr>
          <w:ilvl w:val="0"/>
          <w:numId w:val="2"/>
        </w:numPr>
        <w:tabs>
          <w:tab w:val="left" w:pos="270"/>
        </w:tabs>
        <w:spacing w:after="0"/>
        <w:rPr>
          <w:lang w:val="en"/>
        </w:rPr>
      </w:pPr>
      <w:r w:rsidRPr="00AE7705">
        <w:rPr>
          <w:lang w:val="en"/>
        </w:rPr>
        <w:t>Go to</w:t>
      </w:r>
      <w:hyperlink r:id="rId10" w:history="1">
        <w:r w:rsidRPr="00AE7705">
          <w:rPr>
            <w:rStyle w:val="Hyperlink"/>
            <w:lang w:val="en"/>
          </w:rPr>
          <w:t> SATURN Observation Network: Endurance Stations </w:t>
        </w:r>
      </w:hyperlink>
      <w:r w:rsidRPr="00AE7705">
        <w:rPr>
          <w:lang w:val="en"/>
        </w:rPr>
        <w:t xml:space="preserve">website. </w:t>
      </w:r>
    </w:p>
    <w:p w:rsidR="00AE7705" w:rsidRDefault="00322A09" w:rsidP="00AE7705">
      <w:pPr>
        <w:pStyle w:val="ListParagraph"/>
        <w:numPr>
          <w:ilvl w:val="0"/>
          <w:numId w:val="2"/>
        </w:numPr>
        <w:tabs>
          <w:tab w:val="left" w:pos="270"/>
        </w:tabs>
        <w:spacing w:after="0"/>
        <w:rPr>
          <w:lang w:val="en"/>
        </w:rPr>
      </w:pPr>
      <w:r w:rsidRPr="00AE7705">
        <w:rPr>
          <w:lang w:val="en"/>
        </w:rPr>
        <w:t>Scroll down to the map of the Columbia River estuary and click on</w:t>
      </w:r>
      <w:r w:rsidR="00277863" w:rsidRPr="00AE7705">
        <w:rPr>
          <w:lang w:val="en"/>
        </w:rPr>
        <w:t xml:space="preserve"> </w:t>
      </w:r>
      <w:r w:rsidRPr="00AE7705">
        <w:rPr>
          <w:lang w:val="en"/>
        </w:rPr>
        <w:t xml:space="preserve">a green </w:t>
      </w:r>
      <w:r w:rsidR="00277863" w:rsidRPr="00AE7705">
        <w:rPr>
          <w:lang w:val="en"/>
        </w:rPr>
        <w:t>marker.</w:t>
      </w:r>
    </w:p>
    <w:p w:rsidR="00AE7705" w:rsidRDefault="00277863" w:rsidP="00AE7705">
      <w:pPr>
        <w:pStyle w:val="ListParagraph"/>
        <w:numPr>
          <w:ilvl w:val="1"/>
          <w:numId w:val="2"/>
        </w:numPr>
        <w:tabs>
          <w:tab w:val="left" w:pos="270"/>
        </w:tabs>
        <w:spacing w:after="0"/>
        <w:rPr>
          <w:lang w:val="en"/>
        </w:rPr>
      </w:pPr>
      <w:r w:rsidRPr="00AE7705">
        <w:rPr>
          <w:lang w:val="en"/>
        </w:rPr>
        <w:t>These</w:t>
      </w:r>
      <w:r w:rsidR="00322A09" w:rsidRPr="00AE7705">
        <w:rPr>
          <w:lang w:val="en"/>
        </w:rPr>
        <w:t xml:space="preserve"> stations measure data in real-time. </w:t>
      </w:r>
    </w:p>
    <w:p w:rsidR="00AE7705" w:rsidRDefault="00322A09" w:rsidP="00AE7705">
      <w:pPr>
        <w:pStyle w:val="ListParagraph"/>
        <w:numPr>
          <w:ilvl w:val="0"/>
          <w:numId w:val="2"/>
        </w:numPr>
        <w:tabs>
          <w:tab w:val="left" w:pos="270"/>
        </w:tabs>
        <w:spacing w:after="0"/>
        <w:rPr>
          <w:lang w:val="en"/>
        </w:rPr>
      </w:pPr>
      <w:r w:rsidRPr="00AE7705">
        <w:rPr>
          <w:lang w:val="en"/>
        </w:rPr>
        <w:t xml:space="preserve">Define </w:t>
      </w:r>
      <w:r w:rsidR="00AE7705">
        <w:rPr>
          <w:lang w:val="en"/>
        </w:rPr>
        <w:t>each of the parameters below.</w:t>
      </w:r>
    </w:p>
    <w:p w:rsidR="00AE7705" w:rsidRDefault="00AE7705" w:rsidP="00AE7705">
      <w:pPr>
        <w:pStyle w:val="ListParagraph"/>
        <w:numPr>
          <w:ilvl w:val="0"/>
          <w:numId w:val="2"/>
        </w:numPr>
        <w:tabs>
          <w:tab w:val="left" w:pos="270"/>
        </w:tabs>
        <w:spacing w:after="0"/>
        <w:rPr>
          <w:lang w:val="en"/>
        </w:rPr>
      </w:pPr>
      <w:r>
        <w:rPr>
          <w:lang w:val="en"/>
        </w:rPr>
        <w:t>Record the units used to measure this parameter</w:t>
      </w:r>
    </w:p>
    <w:p w:rsidR="00AE7705" w:rsidRDefault="00AE7705" w:rsidP="00AE7705">
      <w:pPr>
        <w:pStyle w:val="ListParagraph"/>
        <w:numPr>
          <w:ilvl w:val="0"/>
          <w:numId w:val="2"/>
        </w:numPr>
        <w:tabs>
          <w:tab w:val="left" w:pos="270"/>
        </w:tabs>
        <w:spacing w:after="0"/>
        <w:rPr>
          <w:lang w:val="en"/>
        </w:rPr>
      </w:pPr>
      <w:r>
        <w:rPr>
          <w:lang w:val="en"/>
        </w:rPr>
        <w:t>R</w:t>
      </w:r>
      <w:r w:rsidR="00322A09" w:rsidRPr="00AE7705">
        <w:rPr>
          <w:lang w:val="en"/>
        </w:rPr>
        <w:t>ecord the most recent d</w:t>
      </w:r>
      <w:r>
        <w:rPr>
          <w:lang w:val="en"/>
        </w:rPr>
        <w:t>ata values for each parameter.</w:t>
      </w:r>
    </w:p>
    <w:p w:rsidR="00AE7705" w:rsidRDefault="00AE7705" w:rsidP="00AE7705">
      <w:pPr>
        <w:pStyle w:val="ListParagraph"/>
        <w:tabs>
          <w:tab w:val="left" w:pos="270"/>
        </w:tabs>
        <w:spacing w:after="0"/>
        <w:rPr>
          <w:lang w:val="en"/>
        </w:rPr>
      </w:pPr>
    </w:p>
    <w:p w:rsidR="00AE7705" w:rsidRPr="00AE7705" w:rsidRDefault="00AE7705" w:rsidP="00AE7705">
      <w:pPr>
        <w:tabs>
          <w:tab w:val="left" w:pos="270"/>
        </w:tabs>
        <w:spacing w:after="0"/>
        <w:rPr>
          <w:lang w:val="en"/>
        </w:rPr>
      </w:pPr>
      <w:r w:rsidRPr="00322A09">
        <w:rPr>
          <w:b/>
          <w:bCs/>
          <w:lang w:val="en"/>
        </w:rPr>
        <w:t>Salinity</w:t>
      </w:r>
      <w:r w:rsidRPr="00322A09">
        <w:rPr>
          <w:lang w:val="en"/>
        </w:rPr>
        <w:br/>
      </w:r>
      <w:r w:rsidRPr="00AE7705">
        <w:rPr>
          <w:lang w:val="en"/>
        </w:rPr>
        <w:tab/>
        <w:t>Definition:</w:t>
      </w:r>
    </w:p>
    <w:p w:rsidR="00AE7705" w:rsidRDefault="00AE7705" w:rsidP="00AE7705">
      <w:pPr>
        <w:tabs>
          <w:tab w:val="left" w:pos="270"/>
        </w:tabs>
        <w:spacing w:after="0"/>
        <w:rPr>
          <w:lang w:val="en"/>
        </w:rPr>
      </w:pPr>
      <w:r>
        <w:rPr>
          <w:lang w:val="en"/>
        </w:rPr>
        <w:tab/>
        <w:t>Units of Measure:</w:t>
      </w:r>
      <w:r w:rsidRPr="00322A09">
        <w:rPr>
          <w:lang w:val="en"/>
        </w:rPr>
        <w:br/>
        <w:t xml:space="preserve">    </w:t>
      </w:r>
      <w:r>
        <w:rPr>
          <w:lang w:val="en"/>
        </w:rPr>
        <w:tab/>
        <w:t>Data values:</w:t>
      </w:r>
    </w:p>
    <w:p w:rsidR="00AE7705" w:rsidRPr="00AE7705" w:rsidRDefault="00AE7705" w:rsidP="00AE7705">
      <w:pPr>
        <w:tabs>
          <w:tab w:val="left" w:pos="270"/>
        </w:tabs>
        <w:spacing w:after="0"/>
        <w:rPr>
          <w:lang w:val="en"/>
        </w:rPr>
      </w:pPr>
      <w:r>
        <w:rPr>
          <w:b/>
          <w:bCs/>
          <w:lang w:val="en"/>
        </w:rPr>
        <w:t>Temperature</w:t>
      </w:r>
      <w:r w:rsidRPr="00322A09">
        <w:rPr>
          <w:lang w:val="en"/>
        </w:rPr>
        <w:br/>
      </w:r>
      <w:r w:rsidRPr="00AE7705">
        <w:rPr>
          <w:lang w:val="en"/>
        </w:rPr>
        <w:tab/>
        <w:t>Definition:</w:t>
      </w:r>
    </w:p>
    <w:p w:rsidR="00AE7705" w:rsidRDefault="00AE7705" w:rsidP="00AE7705">
      <w:pPr>
        <w:tabs>
          <w:tab w:val="left" w:pos="270"/>
        </w:tabs>
        <w:spacing w:after="0"/>
        <w:rPr>
          <w:lang w:val="en"/>
        </w:rPr>
      </w:pPr>
      <w:r>
        <w:rPr>
          <w:lang w:val="en"/>
        </w:rPr>
        <w:tab/>
        <w:t>Units of Measure:</w:t>
      </w:r>
      <w:r w:rsidRPr="00322A09">
        <w:rPr>
          <w:lang w:val="en"/>
        </w:rPr>
        <w:br/>
        <w:t xml:space="preserve">    </w:t>
      </w:r>
      <w:r>
        <w:rPr>
          <w:lang w:val="en"/>
        </w:rPr>
        <w:tab/>
        <w:t>Data values:</w:t>
      </w:r>
    </w:p>
    <w:p w:rsidR="00322A09" w:rsidRPr="00AE7705" w:rsidRDefault="00322A09" w:rsidP="00AE7705">
      <w:pPr>
        <w:tabs>
          <w:tab w:val="left" w:pos="270"/>
        </w:tabs>
        <w:spacing w:after="0"/>
        <w:rPr>
          <w:lang w:val="en"/>
        </w:rPr>
      </w:pPr>
      <w:r w:rsidRPr="00AE7705">
        <w:rPr>
          <w:b/>
          <w:bCs/>
          <w:lang w:val="en"/>
        </w:rPr>
        <w:t>Dissolved Oxygen Concentration</w:t>
      </w:r>
      <w:r w:rsidRPr="00AE7705">
        <w:rPr>
          <w:lang w:val="en"/>
        </w:rPr>
        <w:br/>
        <w:t>  </w:t>
      </w:r>
      <w:r w:rsidRPr="00AE7705">
        <w:rPr>
          <w:lang w:val="en"/>
        </w:rPr>
        <w:tab/>
        <w:t>Definition:</w:t>
      </w:r>
    </w:p>
    <w:p w:rsidR="00AE7705" w:rsidRPr="00AE7705" w:rsidRDefault="00AE7705" w:rsidP="00AE7705">
      <w:pPr>
        <w:tabs>
          <w:tab w:val="left" w:pos="270"/>
        </w:tabs>
        <w:spacing w:after="0"/>
        <w:rPr>
          <w:lang w:val="en"/>
        </w:rPr>
      </w:pPr>
      <w:r>
        <w:rPr>
          <w:lang w:val="en"/>
        </w:rPr>
        <w:tab/>
      </w:r>
      <w:r w:rsidR="00322A09">
        <w:rPr>
          <w:lang w:val="en"/>
        </w:rPr>
        <w:t>Units of Measure</w:t>
      </w:r>
      <w:r w:rsidR="0064121A">
        <w:rPr>
          <w:lang w:val="en"/>
        </w:rPr>
        <w:t>:</w:t>
      </w:r>
      <w:r w:rsidR="00322A09" w:rsidRPr="00322A09">
        <w:rPr>
          <w:lang w:val="en"/>
        </w:rPr>
        <w:br/>
        <w:t xml:space="preserve">    </w:t>
      </w:r>
      <w:r w:rsidR="00322A09">
        <w:rPr>
          <w:lang w:val="en"/>
        </w:rPr>
        <w:tab/>
      </w:r>
      <w:r w:rsidR="0064121A">
        <w:rPr>
          <w:lang w:val="en"/>
        </w:rPr>
        <w:t>Data values</w:t>
      </w:r>
      <w:proofErr w:type="gramStart"/>
      <w:r w:rsidR="0064121A">
        <w:rPr>
          <w:lang w:val="en"/>
        </w:rPr>
        <w:t>:</w:t>
      </w:r>
      <w:proofErr w:type="gramEnd"/>
      <w:r w:rsidR="00322A09" w:rsidRPr="00322A09">
        <w:rPr>
          <w:lang w:val="en"/>
        </w:rPr>
        <w:br/>
      </w:r>
      <w:r w:rsidR="00525CD5">
        <w:rPr>
          <w:b/>
          <w:bCs/>
          <w:lang w:val="en"/>
        </w:rPr>
        <w:t>Turbidity</w:t>
      </w:r>
      <w:r w:rsidRPr="00322A09">
        <w:rPr>
          <w:lang w:val="en"/>
        </w:rPr>
        <w:br/>
      </w:r>
      <w:r w:rsidRPr="00AE7705">
        <w:rPr>
          <w:lang w:val="en"/>
        </w:rPr>
        <w:tab/>
        <w:t>Definition:</w:t>
      </w:r>
    </w:p>
    <w:p w:rsidR="00AE7705" w:rsidRDefault="00AE7705" w:rsidP="00AE7705">
      <w:pPr>
        <w:tabs>
          <w:tab w:val="left" w:pos="270"/>
        </w:tabs>
        <w:spacing w:after="0"/>
        <w:rPr>
          <w:lang w:val="en"/>
        </w:rPr>
      </w:pPr>
      <w:r>
        <w:rPr>
          <w:lang w:val="en"/>
        </w:rPr>
        <w:tab/>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r>
        <w:rPr>
          <w:b/>
          <w:bCs/>
          <w:lang w:val="en"/>
        </w:rPr>
        <w:t>CDOM</w:t>
      </w:r>
      <w:r w:rsidRPr="00322A09">
        <w:rPr>
          <w:lang w:val="en"/>
        </w:rPr>
        <w:br/>
      </w:r>
      <w:r w:rsidRPr="00AE7705">
        <w:rPr>
          <w:lang w:val="en"/>
        </w:rPr>
        <w:tab/>
        <w:t>Definition:</w:t>
      </w:r>
    </w:p>
    <w:p w:rsidR="00525CD5" w:rsidRDefault="00525CD5" w:rsidP="00525CD5">
      <w:pPr>
        <w:tabs>
          <w:tab w:val="left" w:pos="270"/>
        </w:tabs>
        <w:spacing w:after="0"/>
        <w:rPr>
          <w:b/>
          <w:bCs/>
          <w:lang w:val="en"/>
        </w:rPr>
      </w:pPr>
      <w:r>
        <w:rPr>
          <w:lang w:val="en"/>
        </w:rPr>
        <w:tab/>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proofErr w:type="gramStart"/>
      <w:r>
        <w:rPr>
          <w:b/>
          <w:bCs/>
          <w:lang w:val="en"/>
        </w:rPr>
        <w:t>pCO</w:t>
      </w:r>
      <w:r>
        <w:rPr>
          <w:b/>
          <w:bCs/>
          <w:vertAlign w:val="subscript"/>
          <w:lang w:val="en"/>
        </w:rPr>
        <w:t>2</w:t>
      </w:r>
      <w:proofErr w:type="gramEnd"/>
      <w:r>
        <w:rPr>
          <w:b/>
          <w:bCs/>
          <w:vertAlign w:val="subscript"/>
          <w:lang w:val="en"/>
        </w:rPr>
        <w:t xml:space="preserve"> </w:t>
      </w:r>
      <w:r w:rsidRPr="00322A09">
        <w:rPr>
          <w:lang w:val="en"/>
        </w:rPr>
        <w:br/>
      </w:r>
      <w:r w:rsidRPr="00AE7705">
        <w:rPr>
          <w:lang w:val="en"/>
        </w:rPr>
        <w:tab/>
        <w:t>Definition:</w:t>
      </w:r>
    </w:p>
    <w:p w:rsidR="00525CD5" w:rsidRDefault="00525CD5" w:rsidP="00525CD5">
      <w:pPr>
        <w:tabs>
          <w:tab w:val="left" w:pos="270"/>
        </w:tabs>
        <w:spacing w:after="0"/>
        <w:rPr>
          <w:b/>
          <w:bCs/>
          <w:lang w:val="en"/>
        </w:rPr>
      </w:pPr>
      <w:r>
        <w:rPr>
          <w:lang w:val="en"/>
        </w:rPr>
        <w:tab/>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r>
        <w:rPr>
          <w:b/>
          <w:bCs/>
          <w:lang w:val="en"/>
        </w:rPr>
        <w:t>Conductivity</w:t>
      </w:r>
      <w:r w:rsidRPr="00322A09">
        <w:rPr>
          <w:lang w:val="en"/>
        </w:rPr>
        <w:br/>
      </w:r>
      <w:r w:rsidRPr="00AE7705">
        <w:rPr>
          <w:lang w:val="en"/>
        </w:rPr>
        <w:tab/>
        <w:t>Definition:</w:t>
      </w:r>
    </w:p>
    <w:p w:rsidR="00525CD5" w:rsidRDefault="00525CD5" w:rsidP="00525CD5">
      <w:pPr>
        <w:tabs>
          <w:tab w:val="left" w:pos="270"/>
        </w:tabs>
        <w:spacing w:after="0"/>
        <w:rPr>
          <w:b/>
          <w:bCs/>
          <w:lang w:val="en"/>
        </w:rPr>
      </w:pPr>
      <w:r>
        <w:rPr>
          <w:lang w:val="en"/>
        </w:rPr>
        <w:tab/>
        <w:t>Units of Measure:</w:t>
      </w:r>
      <w:r w:rsidRPr="00322A09">
        <w:rPr>
          <w:lang w:val="en"/>
        </w:rPr>
        <w:br/>
        <w:t xml:space="preserve">    </w:t>
      </w:r>
      <w:r>
        <w:rPr>
          <w:lang w:val="en"/>
        </w:rPr>
        <w:tab/>
        <w:t>Data values:</w:t>
      </w:r>
    </w:p>
    <w:p w:rsidR="00525CD5" w:rsidRDefault="00525CD5" w:rsidP="00AE7705">
      <w:pPr>
        <w:tabs>
          <w:tab w:val="left" w:pos="270"/>
        </w:tabs>
        <w:spacing w:after="0"/>
        <w:rPr>
          <w:b/>
          <w:bCs/>
          <w:lang w:val="en"/>
        </w:rPr>
      </w:pPr>
    </w:p>
    <w:p w:rsidR="00AE7705" w:rsidRPr="00322A09" w:rsidRDefault="00AE7705" w:rsidP="00AE7705">
      <w:pPr>
        <w:tabs>
          <w:tab w:val="left" w:pos="270"/>
        </w:tabs>
        <w:spacing w:after="0"/>
        <w:rPr>
          <w:lang w:val="en"/>
        </w:rPr>
      </w:pPr>
    </w:p>
    <w:p w:rsidR="00AE7705" w:rsidRPr="00AE7705" w:rsidRDefault="00322A09" w:rsidP="00AE7705">
      <w:pPr>
        <w:tabs>
          <w:tab w:val="left" w:pos="270"/>
        </w:tabs>
        <w:spacing w:after="0"/>
        <w:rPr>
          <w:lang w:val="en"/>
        </w:rPr>
      </w:pPr>
      <w:r w:rsidRPr="00322A09">
        <w:rPr>
          <w:lang w:val="en"/>
        </w:rPr>
        <w:lastRenderedPageBreak/>
        <w:br/>
      </w:r>
      <w:r w:rsidRPr="00322A09">
        <w:rPr>
          <w:b/>
          <w:bCs/>
          <w:lang w:val="en"/>
        </w:rPr>
        <w:t>Chlorophyll</w:t>
      </w:r>
      <w:r w:rsidRPr="00322A09">
        <w:rPr>
          <w:lang w:val="en"/>
        </w:rPr>
        <w:br/>
        <w:t>   </w:t>
      </w:r>
      <w:r w:rsidR="00AE7705" w:rsidRPr="00AE7705">
        <w:rPr>
          <w:lang w:val="en"/>
        </w:rPr>
        <w:tab/>
        <w:t>Definition:</w:t>
      </w:r>
    </w:p>
    <w:p w:rsidR="001407AD" w:rsidRDefault="00AE7705" w:rsidP="00AE7705">
      <w:pPr>
        <w:tabs>
          <w:tab w:val="left" w:pos="270"/>
        </w:tabs>
        <w:spacing w:after="0"/>
        <w:ind w:firstLine="270"/>
        <w:rPr>
          <w:lang w:val="en"/>
        </w:rPr>
      </w:pPr>
      <w:r>
        <w:rPr>
          <w:lang w:val="en"/>
        </w:rPr>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r>
        <w:rPr>
          <w:b/>
          <w:bCs/>
          <w:lang w:val="en"/>
        </w:rPr>
        <w:t>Nitrate</w:t>
      </w:r>
      <w:r w:rsidRPr="00322A09">
        <w:rPr>
          <w:lang w:val="en"/>
        </w:rPr>
        <w:br/>
      </w:r>
      <w:r w:rsidRPr="00AE7705">
        <w:rPr>
          <w:lang w:val="en"/>
        </w:rPr>
        <w:tab/>
        <w:t>Definition:</w:t>
      </w:r>
    </w:p>
    <w:p w:rsidR="00525CD5" w:rsidRDefault="00525CD5" w:rsidP="00525CD5">
      <w:pPr>
        <w:tabs>
          <w:tab w:val="left" w:pos="270"/>
        </w:tabs>
        <w:spacing w:after="0"/>
        <w:rPr>
          <w:b/>
          <w:bCs/>
          <w:lang w:val="en"/>
        </w:rPr>
      </w:pPr>
      <w:r>
        <w:rPr>
          <w:lang w:val="en"/>
        </w:rPr>
        <w:tab/>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r>
        <w:rPr>
          <w:b/>
          <w:bCs/>
          <w:lang w:val="en"/>
        </w:rPr>
        <w:t>Oxygen Saturation</w:t>
      </w:r>
      <w:r w:rsidRPr="00322A09">
        <w:rPr>
          <w:lang w:val="en"/>
        </w:rPr>
        <w:br/>
      </w:r>
      <w:r w:rsidRPr="00AE7705">
        <w:rPr>
          <w:lang w:val="en"/>
        </w:rPr>
        <w:tab/>
        <w:t>Definition:</w:t>
      </w:r>
    </w:p>
    <w:p w:rsidR="00525CD5" w:rsidRDefault="00525CD5" w:rsidP="00525CD5">
      <w:pPr>
        <w:tabs>
          <w:tab w:val="left" w:pos="270"/>
        </w:tabs>
        <w:spacing w:after="0"/>
        <w:rPr>
          <w:b/>
          <w:bCs/>
          <w:lang w:val="en"/>
        </w:rPr>
      </w:pPr>
      <w:r>
        <w:rPr>
          <w:lang w:val="en"/>
        </w:rPr>
        <w:tab/>
        <w:t>Units of Measure:</w:t>
      </w:r>
      <w:r w:rsidRPr="00322A09">
        <w:rPr>
          <w:lang w:val="en"/>
        </w:rPr>
        <w:br/>
        <w:t xml:space="preserve">    </w:t>
      </w:r>
      <w:r>
        <w:rPr>
          <w:lang w:val="en"/>
        </w:rPr>
        <w:tab/>
        <w:t>Data values:</w:t>
      </w:r>
    </w:p>
    <w:p w:rsidR="00525CD5" w:rsidRPr="00AE7705" w:rsidRDefault="00525CD5" w:rsidP="00525CD5">
      <w:pPr>
        <w:tabs>
          <w:tab w:val="left" w:pos="270"/>
        </w:tabs>
        <w:spacing w:after="0"/>
        <w:rPr>
          <w:lang w:val="en"/>
        </w:rPr>
      </w:pPr>
      <w:proofErr w:type="gramStart"/>
      <w:r>
        <w:rPr>
          <w:b/>
          <w:bCs/>
          <w:lang w:val="en"/>
        </w:rPr>
        <w:t>pH</w:t>
      </w:r>
      <w:proofErr w:type="gramEnd"/>
      <w:r w:rsidRPr="00322A09">
        <w:rPr>
          <w:lang w:val="en"/>
        </w:rPr>
        <w:br/>
      </w:r>
      <w:r w:rsidRPr="00AE7705">
        <w:rPr>
          <w:lang w:val="en"/>
        </w:rPr>
        <w:tab/>
        <w:t>Definition:</w:t>
      </w:r>
    </w:p>
    <w:p w:rsidR="00525CD5" w:rsidRDefault="00525CD5" w:rsidP="00525CD5">
      <w:pPr>
        <w:tabs>
          <w:tab w:val="left" w:pos="270"/>
        </w:tabs>
        <w:spacing w:after="0"/>
        <w:rPr>
          <w:lang w:val="en"/>
        </w:rPr>
      </w:pPr>
      <w:r>
        <w:rPr>
          <w:lang w:val="en"/>
        </w:rPr>
        <w:tab/>
        <w:t>Units of Measure:</w:t>
      </w:r>
      <w:r w:rsidRPr="00322A09">
        <w:rPr>
          <w:lang w:val="en"/>
        </w:rPr>
        <w:br/>
        <w:t xml:space="preserve">    </w:t>
      </w:r>
      <w:r>
        <w:rPr>
          <w:lang w:val="en"/>
        </w:rPr>
        <w:tab/>
        <w:t>Data values:</w:t>
      </w:r>
    </w:p>
    <w:p w:rsidR="00B57665" w:rsidRDefault="00B57665" w:rsidP="00525CD5">
      <w:pPr>
        <w:tabs>
          <w:tab w:val="left" w:pos="270"/>
        </w:tabs>
        <w:spacing w:after="0"/>
        <w:rPr>
          <w:b/>
          <w:bCs/>
          <w:lang w:val="en"/>
        </w:rPr>
      </w:pPr>
      <w:bookmarkStart w:id="0" w:name="_GoBack"/>
      <w:bookmarkEnd w:id="0"/>
    </w:p>
    <w:p w:rsidR="00B57665" w:rsidRDefault="00B57665" w:rsidP="00B57665">
      <w:pPr>
        <w:tabs>
          <w:tab w:val="left" w:pos="270"/>
        </w:tabs>
        <w:spacing w:after="0"/>
        <w:rPr>
          <w:b/>
          <w:bCs/>
          <w:lang w:val="en"/>
        </w:rPr>
      </w:pPr>
      <w:proofErr w:type="gramStart"/>
      <w:r w:rsidRPr="00C40D11">
        <w:rPr>
          <w:b/>
          <w:bCs/>
          <w:lang w:val="en"/>
        </w:rPr>
        <w:t>Part 3.</w:t>
      </w:r>
      <w:proofErr w:type="gramEnd"/>
      <w:r w:rsidRPr="00C40D11">
        <w:rPr>
          <w:b/>
          <w:bCs/>
          <w:lang w:val="en"/>
        </w:rPr>
        <w:t xml:space="preserve"> Answer the questions below</w:t>
      </w:r>
    </w:p>
    <w:p w:rsidR="00B57665" w:rsidRPr="00C40D11" w:rsidRDefault="00B57665" w:rsidP="00B57665">
      <w:pPr>
        <w:tabs>
          <w:tab w:val="left" w:pos="270"/>
        </w:tabs>
        <w:spacing w:after="0"/>
        <w:rPr>
          <w:b/>
          <w:bCs/>
          <w:lang w:val="en"/>
        </w:rPr>
      </w:pPr>
    </w:p>
    <w:p w:rsidR="00B57665" w:rsidRDefault="00B57665" w:rsidP="00B57665">
      <w:pPr>
        <w:numPr>
          <w:ilvl w:val="0"/>
          <w:numId w:val="3"/>
        </w:numPr>
        <w:tabs>
          <w:tab w:val="left" w:pos="270"/>
        </w:tabs>
        <w:spacing w:after="0"/>
        <w:rPr>
          <w:bCs/>
          <w:lang w:val="en"/>
        </w:rPr>
      </w:pPr>
      <w:r w:rsidRPr="00C40D11">
        <w:rPr>
          <w:bCs/>
          <w:lang w:val="en"/>
        </w:rPr>
        <w:t>What is the ocean temperature off the coast nearest your home or your favorite ocean area?</w:t>
      </w:r>
    </w:p>
    <w:p w:rsidR="00B57665" w:rsidRPr="00C40D11" w:rsidRDefault="00B57665" w:rsidP="00B57665">
      <w:pPr>
        <w:tabs>
          <w:tab w:val="left" w:pos="270"/>
        </w:tabs>
        <w:spacing w:after="0"/>
        <w:ind w:left="720"/>
        <w:rPr>
          <w:bCs/>
          <w:lang w:val="en"/>
        </w:rPr>
      </w:pPr>
    </w:p>
    <w:p w:rsidR="00B57665" w:rsidRDefault="00B57665" w:rsidP="00B57665">
      <w:pPr>
        <w:numPr>
          <w:ilvl w:val="0"/>
          <w:numId w:val="3"/>
        </w:numPr>
        <w:tabs>
          <w:tab w:val="left" w:pos="270"/>
        </w:tabs>
        <w:spacing w:after="0"/>
        <w:rPr>
          <w:bCs/>
          <w:lang w:val="en"/>
        </w:rPr>
      </w:pPr>
      <w:r w:rsidRPr="00C40D11">
        <w:rPr>
          <w:bCs/>
          <w:lang w:val="en"/>
        </w:rPr>
        <w:t>What parameters were only available at a few stations?</w:t>
      </w:r>
    </w:p>
    <w:p w:rsidR="00B57665" w:rsidRDefault="00B57665" w:rsidP="00B57665">
      <w:pPr>
        <w:pStyle w:val="ListParagraph"/>
        <w:rPr>
          <w:bCs/>
          <w:lang w:val="en"/>
        </w:rPr>
      </w:pPr>
    </w:p>
    <w:p w:rsidR="00B57665" w:rsidRPr="00C40D11" w:rsidRDefault="00B57665" w:rsidP="00B57665">
      <w:pPr>
        <w:tabs>
          <w:tab w:val="left" w:pos="270"/>
        </w:tabs>
        <w:spacing w:after="0"/>
        <w:ind w:left="720"/>
        <w:rPr>
          <w:bCs/>
          <w:lang w:val="en"/>
        </w:rPr>
      </w:pPr>
    </w:p>
    <w:p w:rsidR="00B57665" w:rsidRDefault="00B57665" w:rsidP="00B57665">
      <w:pPr>
        <w:numPr>
          <w:ilvl w:val="0"/>
          <w:numId w:val="3"/>
        </w:numPr>
        <w:tabs>
          <w:tab w:val="left" w:pos="270"/>
        </w:tabs>
        <w:spacing w:after="0"/>
        <w:rPr>
          <w:bCs/>
          <w:lang w:val="en"/>
        </w:rPr>
      </w:pPr>
      <w:r w:rsidRPr="00C40D11">
        <w:rPr>
          <w:bCs/>
          <w:lang w:val="en"/>
        </w:rPr>
        <w:t>Were you unable to find any parameters?</w:t>
      </w:r>
    </w:p>
    <w:p w:rsidR="00B57665" w:rsidRDefault="00B57665" w:rsidP="00B57665">
      <w:pPr>
        <w:tabs>
          <w:tab w:val="left" w:pos="270"/>
        </w:tabs>
        <w:spacing w:after="0"/>
        <w:ind w:left="720"/>
        <w:rPr>
          <w:bCs/>
          <w:lang w:val="en"/>
        </w:rPr>
      </w:pPr>
    </w:p>
    <w:p w:rsidR="00B57665" w:rsidRPr="00C40D11" w:rsidRDefault="00B57665" w:rsidP="00B57665">
      <w:pPr>
        <w:tabs>
          <w:tab w:val="left" w:pos="270"/>
        </w:tabs>
        <w:spacing w:after="0"/>
        <w:ind w:left="720"/>
        <w:rPr>
          <w:bCs/>
          <w:lang w:val="en"/>
        </w:rPr>
      </w:pPr>
    </w:p>
    <w:p w:rsidR="00B57665" w:rsidRPr="00C40D11" w:rsidRDefault="00B57665" w:rsidP="00B57665">
      <w:pPr>
        <w:numPr>
          <w:ilvl w:val="0"/>
          <w:numId w:val="3"/>
        </w:numPr>
        <w:tabs>
          <w:tab w:val="left" w:pos="270"/>
        </w:tabs>
        <w:spacing w:after="0"/>
        <w:rPr>
          <w:bCs/>
          <w:lang w:val="en"/>
        </w:rPr>
      </w:pPr>
      <w:r w:rsidRPr="00C40D11">
        <w:rPr>
          <w:bCs/>
          <w:lang w:val="en"/>
        </w:rPr>
        <w:t>Why do you think these parameters are not more widely measured?</w:t>
      </w:r>
    </w:p>
    <w:p w:rsidR="00525CD5" w:rsidRDefault="00525CD5" w:rsidP="00AE7705">
      <w:pPr>
        <w:tabs>
          <w:tab w:val="left" w:pos="270"/>
        </w:tabs>
        <w:spacing w:after="0"/>
        <w:ind w:firstLine="270"/>
      </w:pPr>
    </w:p>
    <w:sectPr w:rsidR="00525C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25" w:rsidRDefault="00B10325" w:rsidP="00FF50C4">
      <w:pPr>
        <w:spacing w:after="0" w:line="240" w:lineRule="auto"/>
      </w:pPr>
      <w:r>
        <w:separator/>
      </w:r>
    </w:p>
  </w:endnote>
  <w:endnote w:type="continuationSeparator" w:id="0">
    <w:p w:rsidR="00B10325" w:rsidRDefault="00B10325" w:rsidP="00FF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69915"/>
      <w:docPartObj>
        <w:docPartGallery w:val="Page Numbers (Bottom of Page)"/>
        <w:docPartUnique/>
      </w:docPartObj>
    </w:sdtPr>
    <w:sdtEndPr>
      <w:rPr>
        <w:noProof/>
      </w:rPr>
    </w:sdtEndPr>
    <w:sdtContent>
      <w:p w:rsidR="00FF50C4" w:rsidRDefault="00FF50C4">
        <w:pPr>
          <w:pStyle w:val="Footer"/>
          <w:jc w:val="center"/>
        </w:pPr>
        <w:r>
          <w:fldChar w:fldCharType="begin"/>
        </w:r>
        <w:r>
          <w:instrText xml:space="preserve"> PAGE   \* MERGEFORMAT </w:instrText>
        </w:r>
        <w:r>
          <w:fldChar w:fldCharType="separate"/>
        </w:r>
        <w:r w:rsidR="00B57665">
          <w:rPr>
            <w:noProof/>
          </w:rPr>
          <w:t>3</w:t>
        </w:r>
        <w:r>
          <w:rPr>
            <w:noProof/>
          </w:rPr>
          <w:fldChar w:fldCharType="end"/>
        </w:r>
      </w:p>
    </w:sdtContent>
  </w:sdt>
  <w:p w:rsidR="00FF50C4" w:rsidRDefault="00FF5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25" w:rsidRDefault="00B10325" w:rsidP="00FF50C4">
      <w:pPr>
        <w:spacing w:after="0" w:line="240" w:lineRule="auto"/>
      </w:pPr>
      <w:r>
        <w:separator/>
      </w:r>
    </w:p>
  </w:footnote>
  <w:footnote w:type="continuationSeparator" w:id="0">
    <w:p w:rsidR="00B10325" w:rsidRDefault="00B10325" w:rsidP="00FF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C4" w:rsidRPr="00277863" w:rsidRDefault="00FF50C4" w:rsidP="00277863">
    <w:pPr>
      <w:pStyle w:val="Header"/>
      <w:tabs>
        <w:tab w:val="left" w:pos="2790"/>
        <w:tab w:val="left" w:pos="3780"/>
      </w:tabs>
      <w:rPr>
        <w:b/>
        <w:bCs/>
        <w:sz w:val="32"/>
        <w:szCs w:val="32"/>
      </w:rPr>
    </w:pPr>
    <w:r>
      <w:tab/>
    </w:r>
    <w:r w:rsidR="00277863" w:rsidRPr="00277863">
      <w:rPr>
        <w:b/>
        <w:bCs/>
        <w:sz w:val="32"/>
        <w:szCs w:val="32"/>
      </w:rPr>
      <w:t>Exploring Observation Networks</w:t>
    </w:r>
    <w:r w:rsidRPr="00277863">
      <w:rPr>
        <w:noProof/>
        <w:sz w:val="32"/>
        <w:szCs w:val="32"/>
      </w:rPr>
      <w:drawing>
        <wp:anchor distT="0" distB="0" distL="114300" distR="114300" simplePos="0" relativeHeight="251659264" behindDoc="1" locked="0" layoutInCell="1" allowOverlap="1" wp14:anchorId="5E49472D" wp14:editId="3C3C7F36">
          <wp:simplePos x="0" y="0"/>
          <wp:positionH relativeFrom="column">
            <wp:posOffset>-30480</wp:posOffset>
          </wp:positionH>
          <wp:positionV relativeFrom="paragraph">
            <wp:posOffset>-181610</wp:posOffset>
          </wp:positionV>
          <wp:extent cx="484505" cy="493395"/>
          <wp:effectExtent l="0" t="0" r="0" b="0"/>
          <wp:wrapThrough wrapText="bothSides">
            <wp:wrapPolygon edited="0">
              <wp:start x="4529" y="0"/>
              <wp:lineTo x="0" y="4448"/>
              <wp:lineTo x="0" y="14456"/>
              <wp:lineTo x="1132" y="17792"/>
              <wp:lineTo x="4529" y="20015"/>
              <wp:lineTo x="15853" y="20015"/>
              <wp:lineTo x="19250" y="17792"/>
              <wp:lineTo x="20383" y="14456"/>
              <wp:lineTo x="20383" y="4448"/>
              <wp:lineTo x="15853" y="0"/>
              <wp:lineTo x="4529" y="0"/>
            </wp:wrapPolygon>
          </wp:wrapThrough>
          <wp:docPr id="1" name="Picture 1" descr="cmop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p_conden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863">
      <w:rPr>
        <w:sz w:val="32"/>
        <w:szCs w:val="32"/>
      </w:rPr>
      <w:tab/>
    </w:r>
  </w:p>
  <w:p w:rsidR="00FF50C4" w:rsidRDefault="00FF5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1D3"/>
    <w:multiLevelType w:val="hybridMultilevel"/>
    <w:tmpl w:val="A3E2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C2BF0"/>
    <w:multiLevelType w:val="hybridMultilevel"/>
    <w:tmpl w:val="C39C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70647"/>
    <w:multiLevelType w:val="multilevel"/>
    <w:tmpl w:val="0C9E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C4"/>
    <w:rsid w:val="001407AD"/>
    <w:rsid w:val="001E2AD2"/>
    <w:rsid w:val="00277863"/>
    <w:rsid w:val="002F4847"/>
    <w:rsid w:val="00322A09"/>
    <w:rsid w:val="00421B5A"/>
    <w:rsid w:val="00525CD5"/>
    <w:rsid w:val="0064121A"/>
    <w:rsid w:val="00AE7705"/>
    <w:rsid w:val="00B10325"/>
    <w:rsid w:val="00B57665"/>
    <w:rsid w:val="00E910EA"/>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C4"/>
  </w:style>
  <w:style w:type="paragraph" w:styleId="Footer">
    <w:name w:val="footer"/>
    <w:basedOn w:val="Normal"/>
    <w:link w:val="FooterChar"/>
    <w:uiPriority w:val="99"/>
    <w:unhideWhenUsed/>
    <w:rsid w:val="00FF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C4"/>
  </w:style>
  <w:style w:type="character" w:styleId="Hyperlink">
    <w:name w:val="Hyperlink"/>
    <w:basedOn w:val="DefaultParagraphFont"/>
    <w:uiPriority w:val="99"/>
    <w:unhideWhenUsed/>
    <w:rsid w:val="00322A09"/>
    <w:rPr>
      <w:color w:val="0000FF" w:themeColor="hyperlink"/>
      <w:u w:val="single"/>
    </w:rPr>
  </w:style>
  <w:style w:type="paragraph" w:styleId="ListParagraph">
    <w:name w:val="List Paragraph"/>
    <w:basedOn w:val="Normal"/>
    <w:uiPriority w:val="34"/>
    <w:qFormat/>
    <w:rsid w:val="00277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C4"/>
  </w:style>
  <w:style w:type="paragraph" w:styleId="Footer">
    <w:name w:val="footer"/>
    <w:basedOn w:val="Normal"/>
    <w:link w:val="FooterChar"/>
    <w:uiPriority w:val="99"/>
    <w:unhideWhenUsed/>
    <w:rsid w:val="00FF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C4"/>
  </w:style>
  <w:style w:type="character" w:styleId="Hyperlink">
    <w:name w:val="Hyperlink"/>
    <w:basedOn w:val="DefaultParagraphFont"/>
    <w:uiPriority w:val="99"/>
    <w:unhideWhenUsed/>
    <w:rsid w:val="00322A09"/>
    <w:rPr>
      <w:color w:val="0000FF" w:themeColor="hyperlink"/>
      <w:u w:val="single"/>
    </w:rPr>
  </w:style>
  <w:style w:type="paragraph" w:styleId="ListParagraph">
    <w:name w:val="List Paragraph"/>
    <w:basedOn w:val="Normal"/>
    <w:uiPriority w:val="34"/>
    <w:qFormat/>
    <w:rsid w:val="0027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822158260">
              <w:marLeft w:val="0"/>
              <w:marRight w:val="0"/>
              <w:marTop w:val="0"/>
              <w:marBottom w:val="0"/>
              <w:divBdr>
                <w:top w:val="none" w:sz="0" w:space="0" w:color="auto"/>
                <w:left w:val="none" w:sz="0" w:space="0" w:color="auto"/>
                <w:bottom w:val="none" w:sz="0" w:space="0" w:color="auto"/>
                <w:right w:val="none" w:sz="0" w:space="0" w:color="auto"/>
              </w:divBdr>
              <w:divsChild>
                <w:div w:id="901256248">
                  <w:marLeft w:val="0"/>
                  <w:marRight w:val="0"/>
                  <w:marTop w:val="0"/>
                  <w:marBottom w:val="0"/>
                  <w:divBdr>
                    <w:top w:val="none" w:sz="0" w:space="0" w:color="auto"/>
                    <w:left w:val="none" w:sz="0" w:space="0" w:color="auto"/>
                    <w:bottom w:val="none" w:sz="0" w:space="0" w:color="auto"/>
                    <w:right w:val="none" w:sz="0" w:space="0" w:color="auto"/>
                  </w:divBdr>
                  <w:divsChild>
                    <w:div w:id="1108620056">
                      <w:marLeft w:val="0"/>
                      <w:marRight w:val="0"/>
                      <w:marTop w:val="0"/>
                      <w:marBottom w:val="0"/>
                      <w:divBdr>
                        <w:top w:val="none" w:sz="0" w:space="0" w:color="auto"/>
                        <w:left w:val="none" w:sz="0" w:space="0" w:color="auto"/>
                        <w:bottom w:val="none" w:sz="0" w:space="0" w:color="auto"/>
                        <w:right w:val="none" w:sz="0" w:space="0" w:color="auto"/>
                      </w:divBdr>
                      <w:divsChild>
                        <w:div w:id="1507793386">
                          <w:marLeft w:val="0"/>
                          <w:marRight w:val="0"/>
                          <w:marTop w:val="0"/>
                          <w:marBottom w:val="0"/>
                          <w:divBdr>
                            <w:top w:val="none" w:sz="0" w:space="0" w:color="auto"/>
                            <w:left w:val="none" w:sz="0" w:space="0" w:color="auto"/>
                            <w:bottom w:val="none" w:sz="0" w:space="0" w:color="auto"/>
                            <w:right w:val="none" w:sz="0" w:space="0" w:color="auto"/>
                          </w:divBdr>
                          <w:divsChild>
                            <w:div w:id="669218907">
                              <w:marLeft w:val="0"/>
                              <w:marRight w:val="0"/>
                              <w:marTop w:val="0"/>
                              <w:marBottom w:val="0"/>
                              <w:divBdr>
                                <w:top w:val="none" w:sz="0" w:space="0" w:color="auto"/>
                                <w:left w:val="none" w:sz="0" w:space="0" w:color="auto"/>
                                <w:bottom w:val="none" w:sz="0" w:space="0" w:color="auto"/>
                                <w:right w:val="none" w:sz="0" w:space="0" w:color="auto"/>
                              </w:divBdr>
                              <w:divsChild>
                                <w:div w:id="993021615">
                                  <w:marLeft w:val="0"/>
                                  <w:marRight w:val="0"/>
                                  <w:marTop w:val="0"/>
                                  <w:marBottom w:val="0"/>
                                  <w:divBdr>
                                    <w:top w:val="none" w:sz="0" w:space="0" w:color="auto"/>
                                    <w:left w:val="none" w:sz="0" w:space="0" w:color="auto"/>
                                    <w:bottom w:val="none" w:sz="0" w:space="0" w:color="auto"/>
                                    <w:right w:val="none" w:sz="0" w:space="0" w:color="auto"/>
                                  </w:divBdr>
                                  <w:divsChild>
                                    <w:div w:id="331376932">
                                      <w:marLeft w:val="0"/>
                                      <w:marRight w:val="0"/>
                                      <w:marTop w:val="0"/>
                                      <w:marBottom w:val="225"/>
                                      <w:divBdr>
                                        <w:top w:val="none" w:sz="0" w:space="0" w:color="auto"/>
                                        <w:left w:val="none" w:sz="0" w:space="0" w:color="auto"/>
                                        <w:bottom w:val="none" w:sz="0" w:space="0" w:color="auto"/>
                                        <w:right w:val="none" w:sz="0" w:space="0" w:color="auto"/>
                                      </w:divBdr>
                                      <w:divsChild>
                                        <w:div w:id="296882021">
                                          <w:marLeft w:val="0"/>
                                          <w:marRight w:val="0"/>
                                          <w:marTop w:val="0"/>
                                          <w:marBottom w:val="0"/>
                                          <w:divBdr>
                                            <w:top w:val="none" w:sz="0" w:space="0" w:color="auto"/>
                                            <w:left w:val="none" w:sz="0" w:space="0" w:color="auto"/>
                                            <w:bottom w:val="none" w:sz="0" w:space="0" w:color="auto"/>
                                            <w:right w:val="none" w:sz="0" w:space="0" w:color="auto"/>
                                          </w:divBdr>
                                          <w:divsChild>
                                            <w:div w:id="1758676093">
                                              <w:marLeft w:val="0"/>
                                              <w:marRight w:val="0"/>
                                              <w:marTop w:val="0"/>
                                              <w:marBottom w:val="0"/>
                                              <w:divBdr>
                                                <w:top w:val="none" w:sz="0" w:space="0" w:color="auto"/>
                                                <w:left w:val="none" w:sz="0" w:space="0" w:color="auto"/>
                                                <w:bottom w:val="none" w:sz="0" w:space="0" w:color="auto"/>
                                                <w:right w:val="none" w:sz="0" w:space="0" w:color="auto"/>
                                              </w:divBdr>
                                              <w:divsChild>
                                                <w:div w:id="590243156">
                                                  <w:marLeft w:val="0"/>
                                                  <w:marRight w:val="0"/>
                                                  <w:marTop w:val="0"/>
                                                  <w:marBottom w:val="0"/>
                                                  <w:divBdr>
                                                    <w:top w:val="none" w:sz="0" w:space="0" w:color="auto"/>
                                                    <w:left w:val="none" w:sz="0" w:space="0" w:color="auto"/>
                                                    <w:bottom w:val="none" w:sz="0" w:space="0" w:color="auto"/>
                                                    <w:right w:val="none" w:sz="0" w:space="0" w:color="auto"/>
                                                  </w:divBdr>
                                                  <w:divsChild>
                                                    <w:div w:id="584146044">
                                                      <w:marLeft w:val="0"/>
                                                      <w:marRight w:val="0"/>
                                                      <w:marTop w:val="0"/>
                                                      <w:marBottom w:val="0"/>
                                                      <w:divBdr>
                                                        <w:top w:val="none" w:sz="0" w:space="0" w:color="auto"/>
                                                        <w:left w:val="none" w:sz="0" w:space="0" w:color="auto"/>
                                                        <w:bottom w:val="none" w:sz="0" w:space="0" w:color="auto"/>
                                                        <w:right w:val="none" w:sz="0" w:space="0" w:color="auto"/>
                                                      </w:divBdr>
                                                      <w:divsChild>
                                                        <w:div w:id="416364756">
                                                          <w:marLeft w:val="0"/>
                                                          <w:marRight w:val="0"/>
                                                          <w:marTop w:val="0"/>
                                                          <w:marBottom w:val="0"/>
                                                          <w:divBdr>
                                                            <w:top w:val="none" w:sz="0" w:space="0" w:color="auto"/>
                                                            <w:left w:val="none" w:sz="0" w:space="0" w:color="auto"/>
                                                            <w:bottom w:val="none" w:sz="0" w:space="0" w:color="auto"/>
                                                            <w:right w:val="none" w:sz="0" w:space="0" w:color="auto"/>
                                                          </w:divBdr>
                                                          <w:divsChild>
                                                            <w:div w:id="182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41883">
      <w:bodyDiv w:val="1"/>
      <w:marLeft w:val="0"/>
      <w:marRight w:val="0"/>
      <w:marTop w:val="0"/>
      <w:marBottom w:val="0"/>
      <w:divBdr>
        <w:top w:val="none" w:sz="0" w:space="0" w:color="auto"/>
        <w:left w:val="none" w:sz="0" w:space="0" w:color="auto"/>
        <w:bottom w:val="none" w:sz="0" w:space="0" w:color="auto"/>
        <w:right w:val="none" w:sz="0" w:space="0" w:color="auto"/>
      </w:divBdr>
      <w:divsChild>
        <w:div w:id="1167986465">
          <w:marLeft w:val="0"/>
          <w:marRight w:val="0"/>
          <w:marTop w:val="0"/>
          <w:marBottom w:val="0"/>
          <w:divBdr>
            <w:top w:val="none" w:sz="0" w:space="0" w:color="auto"/>
            <w:left w:val="none" w:sz="0" w:space="0" w:color="auto"/>
            <w:bottom w:val="none" w:sz="0" w:space="0" w:color="auto"/>
            <w:right w:val="none" w:sz="0" w:space="0" w:color="auto"/>
          </w:divBdr>
          <w:divsChild>
            <w:div w:id="1569026211">
              <w:marLeft w:val="0"/>
              <w:marRight w:val="0"/>
              <w:marTop w:val="0"/>
              <w:marBottom w:val="0"/>
              <w:divBdr>
                <w:top w:val="none" w:sz="0" w:space="0" w:color="auto"/>
                <w:left w:val="none" w:sz="0" w:space="0" w:color="auto"/>
                <w:bottom w:val="none" w:sz="0" w:space="0" w:color="auto"/>
                <w:right w:val="none" w:sz="0" w:space="0" w:color="auto"/>
              </w:divBdr>
              <w:divsChild>
                <w:div w:id="2106069509">
                  <w:marLeft w:val="0"/>
                  <w:marRight w:val="0"/>
                  <w:marTop w:val="0"/>
                  <w:marBottom w:val="0"/>
                  <w:divBdr>
                    <w:top w:val="none" w:sz="0" w:space="0" w:color="auto"/>
                    <w:left w:val="none" w:sz="0" w:space="0" w:color="auto"/>
                    <w:bottom w:val="none" w:sz="0" w:space="0" w:color="auto"/>
                    <w:right w:val="none" w:sz="0" w:space="0" w:color="auto"/>
                  </w:divBdr>
                  <w:divsChild>
                    <w:div w:id="1083717639">
                      <w:marLeft w:val="0"/>
                      <w:marRight w:val="0"/>
                      <w:marTop w:val="0"/>
                      <w:marBottom w:val="0"/>
                      <w:divBdr>
                        <w:top w:val="none" w:sz="0" w:space="0" w:color="auto"/>
                        <w:left w:val="none" w:sz="0" w:space="0" w:color="auto"/>
                        <w:bottom w:val="none" w:sz="0" w:space="0" w:color="auto"/>
                        <w:right w:val="none" w:sz="0" w:space="0" w:color="auto"/>
                      </w:divBdr>
                      <w:divsChild>
                        <w:div w:id="548885985">
                          <w:marLeft w:val="0"/>
                          <w:marRight w:val="0"/>
                          <w:marTop w:val="0"/>
                          <w:marBottom w:val="0"/>
                          <w:divBdr>
                            <w:top w:val="none" w:sz="0" w:space="0" w:color="auto"/>
                            <w:left w:val="none" w:sz="0" w:space="0" w:color="auto"/>
                            <w:bottom w:val="none" w:sz="0" w:space="0" w:color="auto"/>
                            <w:right w:val="none" w:sz="0" w:space="0" w:color="auto"/>
                          </w:divBdr>
                          <w:divsChild>
                            <w:div w:id="2070151686">
                              <w:marLeft w:val="0"/>
                              <w:marRight w:val="0"/>
                              <w:marTop w:val="0"/>
                              <w:marBottom w:val="0"/>
                              <w:divBdr>
                                <w:top w:val="none" w:sz="0" w:space="0" w:color="auto"/>
                                <w:left w:val="none" w:sz="0" w:space="0" w:color="auto"/>
                                <w:bottom w:val="none" w:sz="0" w:space="0" w:color="auto"/>
                                <w:right w:val="none" w:sz="0" w:space="0" w:color="auto"/>
                              </w:divBdr>
                              <w:divsChild>
                                <w:div w:id="237591992">
                                  <w:marLeft w:val="0"/>
                                  <w:marRight w:val="0"/>
                                  <w:marTop w:val="0"/>
                                  <w:marBottom w:val="0"/>
                                  <w:divBdr>
                                    <w:top w:val="none" w:sz="0" w:space="0" w:color="auto"/>
                                    <w:left w:val="none" w:sz="0" w:space="0" w:color="auto"/>
                                    <w:bottom w:val="none" w:sz="0" w:space="0" w:color="auto"/>
                                    <w:right w:val="none" w:sz="0" w:space="0" w:color="auto"/>
                                  </w:divBdr>
                                  <w:divsChild>
                                    <w:div w:id="2089813113">
                                      <w:marLeft w:val="0"/>
                                      <w:marRight w:val="0"/>
                                      <w:marTop w:val="0"/>
                                      <w:marBottom w:val="225"/>
                                      <w:divBdr>
                                        <w:top w:val="none" w:sz="0" w:space="0" w:color="auto"/>
                                        <w:left w:val="none" w:sz="0" w:space="0" w:color="auto"/>
                                        <w:bottom w:val="none" w:sz="0" w:space="0" w:color="auto"/>
                                        <w:right w:val="none" w:sz="0" w:space="0" w:color="auto"/>
                                      </w:divBdr>
                                      <w:divsChild>
                                        <w:div w:id="459348039">
                                          <w:marLeft w:val="0"/>
                                          <w:marRight w:val="0"/>
                                          <w:marTop w:val="0"/>
                                          <w:marBottom w:val="0"/>
                                          <w:divBdr>
                                            <w:top w:val="none" w:sz="0" w:space="0" w:color="auto"/>
                                            <w:left w:val="none" w:sz="0" w:space="0" w:color="auto"/>
                                            <w:bottom w:val="none" w:sz="0" w:space="0" w:color="auto"/>
                                            <w:right w:val="none" w:sz="0" w:space="0" w:color="auto"/>
                                          </w:divBdr>
                                          <w:divsChild>
                                            <w:div w:id="121313316">
                                              <w:marLeft w:val="0"/>
                                              <w:marRight w:val="0"/>
                                              <w:marTop w:val="0"/>
                                              <w:marBottom w:val="0"/>
                                              <w:divBdr>
                                                <w:top w:val="none" w:sz="0" w:space="0" w:color="auto"/>
                                                <w:left w:val="none" w:sz="0" w:space="0" w:color="auto"/>
                                                <w:bottom w:val="none" w:sz="0" w:space="0" w:color="auto"/>
                                                <w:right w:val="none" w:sz="0" w:space="0" w:color="auto"/>
                                              </w:divBdr>
                                              <w:divsChild>
                                                <w:div w:id="1462186148">
                                                  <w:marLeft w:val="0"/>
                                                  <w:marRight w:val="0"/>
                                                  <w:marTop w:val="0"/>
                                                  <w:marBottom w:val="0"/>
                                                  <w:divBdr>
                                                    <w:top w:val="none" w:sz="0" w:space="0" w:color="auto"/>
                                                    <w:left w:val="none" w:sz="0" w:space="0" w:color="auto"/>
                                                    <w:bottom w:val="none" w:sz="0" w:space="0" w:color="auto"/>
                                                    <w:right w:val="none" w:sz="0" w:space="0" w:color="auto"/>
                                                  </w:divBdr>
                                                  <w:divsChild>
                                                    <w:div w:id="736393630">
                                                      <w:marLeft w:val="0"/>
                                                      <w:marRight w:val="0"/>
                                                      <w:marTop w:val="0"/>
                                                      <w:marBottom w:val="0"/>
                                                      <w:divBdr>
                                                        <w:top w:val="none" w:sz="0" w:space="0" w:color="auto"/>
                                                        <w:left w:val="none" w:sz="0" w:space="0" w:color="auto"/>
                                                        <w:bottom w:val="none" w:sz="0" w:space="0" w:color="auto"/>
                                                        <w:right w:val="none" w:sz="0" w:space="0" w:color="auto"/>
                                                      </w:divBdr>
                                                      <w:divsChild>
                                                        <w:div w:id="501941206">
                                                          <w:marLeft w:val="0"/>
                                                          <w:marRight w:val="0"/>
                                                          <w:marTop w:val="0"/>
                                                          <w:marBottom w:val="0"/>
                                                          <w:divBdr>
                                                            <w:top w:val="none" w:sz="0" w:space="0" w:color="auto"/>
                                                            <w:left w:val="none" w:sz="0" w:space="0" w:color="auto"/>
                                                            <w:bottom w:val="none" w:sz="0" w:space="0" w:color="auto"/>
                                                            <w:right w:val="none" w:sz="0" w:space="0" w:color="auto"/>
                                                          </w:divBdr>
                                                          <w:divsChild>
                                                            <w:div w:id="1345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ccmop.org/datamart/observation_network" TargetMode="External"/><Relationship Id="rId4" Type="http://schemas.microsoft.com/office/2007/relationships/stylesWithEffects" Target="stylesWithEffects.xml"/><Relationship Id="rId9" Type="http://schemas.openxmlformats.org/officeDocument/2006/relationships/hyperlink" Target="http://www.ndbc.noa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D9F0-8B55-407C-BA2F-34EFA050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Nievita Bueno Watts</dc:creator>
  <cp:lastModifiedBy>Nievita Bueno Watts</cp:lastModifiedBy>
  <cp:revision>3</cp:revision>
  <dcterms:created xsi:type="dcterms:W3CDTF">2013-06-10T16:42:00Z</dcterms:created>
  <dcterms:modified xsi:type="dcterms:W3CDTF">2013-06-10T21:55:00Z</dcterms:modified>
</cp:coreProperties>
</file>