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C7" w:rsidRDefault="00D1142C" w:rsidP="00D1142C">
      <w:pPr>
        <w:jc w:val="right"/>
      </w:pPr>
      <w:r>
        <w:t>David Panfilov</w:t>
      </w:r>
    </w:p>
    <w:p w:rsidR="00D1142C" w:rsidRDefault="00D1142C" w:rsidP="00D1142C">
      <w:pPr>
        <w:jc w:val="right"/>
      </w:pPr>
      <w:r>
        <w:t>7/22/16</w:t>
      </w:r>
    </w:p>
    <w:p w:rsidR="00D1142C" w:rsidRDefault="00D1142C" w:rsidP="00D1142C">
      <w:pPr>
        <w:jc w:val="center"/>
      </w:pPr>
      <w:r>
        <w:t>More Phenols and Anilines</w:t>
      </w:r>
    </w:p>
    <w:p w:rsidR="00D1142C" w:rsidRDefault="00D1142C" w:rsidP="00D1142C">
      <w:r>
        <w:tab/>
        <w:t xml:space="preserve">This week has been tremendously productive, thanks to the </w:t>
      </w:r>
      <w:proofErr w:type="spellStart"/>
      <w:r>
        <w:t>potentiostat</w:t>
      </w:r>
      <w:proofErr w:type="spellEnd"/>
      <w:r>
        <w:t xml:space="preserve"> and the program for not breaking down. I have compiled redox potentials with the glassy carbon electrode on most of the phenols and anilines in our lab. What seems to be a common graph in phenols includes one peak around 0.75 V for the anodic peak. This peak occurs because the voltage applied is going in the positive direction. Most likely, this peak indicates an oxidation occurring or a loss of an electron on the molecule. Anilines normally show two peaks that are symmetric along the x-axis at around 0.25 V. </w:t>
      </w:r>
      <w:bookmarkStart w:id="0" w:name="_GoBack"/>
      <w:bookmarkEnd w:id="0"/>
      <w:r>
        <w:t xml:space="preserve"> </w:t>
      </w:r>
    </w:p>
    <w:sectPr w:rsidR="00D1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2C"/>
    <w:rsid w:val="00D1142C"/>
    <w:rsid w:val="00E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CC32"/>
  <w15:chartTrackingRefBased/>
  <w15:docId w15:val="{8EA1B7C4-F1D4-4DD0-9673-CE84E54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Panfilov</dc:creator>
  <cp:keywords/>
  <dc:description/>
  <cp:lastModifiedBy>David Panfilov</cp:lastModifiedBy>
  <cp:revision>1</cp:revision>
  <dcterms:created xsi:type="dcterms:W3CDTF">2016-07-22T21:22:00Z</dcterms:created>
  <dcterms:modified xsi:type="dcterms:W3CDTF">2016-07-22T21:31:00Z</dcterms:modified>
</cp:coreProperties>
</file>